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71DA" w14:textId="77777777" w:rsidR="00CE5783" w:rsidRDefault="00CE5783" w:rsidP="00CE5783">
      <w:pPr>
        <w:pStyle w:val="Nagwek1"/>
        <w:spacing w:after="0"/>
        <w:ind w:right="8"/>
        <w:jc w:val="right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Załącznik 1</w:t>
      </w:r>
    </w:p>
    <w:p w14:paraId="3C2C8825" w14:textId="77777777" w:rsidR="00CE5783" w:rsidRPr="00551A7F" w:rsidRDefault="00CE5783" w:rsidP="00551A7F">
      <w:pPr>
        <w:pStyle w:val="Nagwek1"/>
        <w:spacing w:after="0"/>
        <w:ind w:right="8"/>
        <w:jc w:val="center"/>
        <w:rPr>
          <w:rFonts w:ascii="Arial" w:hAnsi="Arial" w:cs="Arial"/>
          <w:b/>
          <w:color w:val="000000"/>
          <w:sz w:val="21"/>
          <w:szCs w:val="21"/>
          <w:lang w:val="pl-PL" w:eastAsia="pl-PL"/>
        </w:rPr>
      </w:pPr>
      <w:r w:rsidRPr="00551A7F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>KLAUZULA INFORMACYJNA W PROCESIE REKRUTACYJNYM</w:t>
      </w:r>
    </w:p>
    <w:p w14:paraId="136FC604" w14:textId="77777777" w:rsidR="00CE5783" w:rsidRPr="00126130" w:rsidRDefault="00CE5783" w:rsidP="00CE5783">
      <w:pPr>
        <w:spacing w:line="256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 </w:t>
      </w:r>
    </w:p>
    <w:p w14:paraId="420C415F" w14:textId="77777777" w:rsidR="00CE5783" w:rsidRPr="0080208F" w:rsidRDefault="00CE5783" w:rsidP="00CE5783">
      <w:pPr>
        <w:spacing w:after="248" w:line="256" w:lineRule="auto"/>
        <w:ind w:left="-15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informuję, że: </w:t>
      </w:r>
    </w:p>
    <w:p w14:paraId="6B34C302" w14:textId="77777777" w:rsidR="00CE5783" w:rsidRPr="0080208F" w:rsidRDefault="00CE5783" w:rsidP="0080208F">
      <w:pPr>
        <w:numPr>
          <w:ilvl w:val="0"/>
          <w:numId w:val="1"/>
        </w:numPr>
        <w:spacing w:after="54"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Administratorem danych osobowych przetwarzanych w ramach procesu rekrutacji jest</w:t>
      </w:r>
      <w:r w:rsidRPr="0080208F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622A1A56" w14:textId="183FDD36" w:rsidR="00CE5783" w:rsidRPr="0080208F" w:rsidRDefault="00CE5783" w:rsidP="00CE5783">
      <w:pPr>
        <w:spacing w:after="111" w:line="316" w:lineRule="auto"/>
        <w:ind w:left="723"/>
        <w:jc w:val="both"/>
        <w:rPr>
          <w:rFonts w:ascii="Arial" w:eastAsia="Calibri" w:hAnsi="Arial" w:cs="Arial"/>
          <w:bCs/>
          <w:sz w:val="20"/>
          <w:szCs w:val="20"/>
          <w:lang w:val="pl-PL"/>
        </w:rPr>
      </w:pPr>
      <w:r w:rsidRPr="0080208F">
        <w:rPr>
          <w:rFonts w:ascii="Arial" w:hAnsi="Arial" w:cs="Arial"/>
          <w:bCs/>
          <w:sz w:val="20"/>
          <w:szCs w:val="20"/>
          <w:lang w:val="pl-PL"/>
        </w:rPr>
        <w:t>Powiatowy Urząd Pracy w Myśliborzu</w:t>
      </w:r>
      <w:r w:rsidRPr="0080208F">
        <w:rPr>
          <w:rFonts w:ascii="Arial" w:eastAsia="Calibri" w:hAnsi="Arial" w:cs="Arial"/>
          <w:bCs/>
          <w:sz w:val="20"/>
          <w:szCs w:val="20"/>
          <w:lang w:val="pl-PL"/>
        </w:rPr>
        <w:t xml:space="preserve">, </w:t>
      </w:r>
      <w:r w:rsidRPr="0080208F">
        <w:rPr>
          <w:rFonts w:ascii="Arial" w:hAnsi="Arial" w:cs="Arial"/>
          <w:bCs/>
          <w:sz w:val="20"/>
          <w:szCs w:val="20"/>
          <w:lang w:val="pl-PL"/>
        </w:rPr>
        <w:t>ul. Północna 15, 74-300 Myślibórz</w:t>
      </w:r>
      <w:r w:rsidR="0080208F">
        <w:rPr>
          <w:rFonts w:ascii="Arial" w:hAnsi="Arial" w:cs="Arial"/>
          <w:bCs/>
          <w:sz w:val="20"/>
          <w:szCs w:val="20"/>
          <w:lang w:val="pl-PL"/>
        </w:rPr>
        <w:t xml:space="preserve"> reprezentowany przez Dyrektora Urzędu</w:t>
      </w:r>
      <w:r w:rsidRPr="0080208F">
        <w:rPr>
          <w:rFonts w:ascii="Arial" w:eastAsia="Calibri" w:hAnsi="Arial" w:cs="Arial"/>
          <w:bCs/>
          <w:sz w:val="20"/>
          <w:szCs w:val="20"/>
          <w:lang w:val="pl-PL"/>
        </w:rPr>
        <w:t xml:space="preserve"> </w:t>
      </w:r>
    </w:p>
    <w:p w14:paraId="51EB4B03" w14:textId="21D291D3" w:rsidR="00551A7F" w:rsidRPr="0080208F" w:rsidRDefault="00CE5783" w:rsidP="0080208F">
      <w:pPr>
        <w:numPr>
          <w:ilvl w:val="0"/>
          <w:numId w:val="1"/>
        </w:numPr>
        <w:spacing w:after="155"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Dane kontaktowe Inspektora Ochrony Danych w Powiatowym Urzędzie Pracy w Myśliborzu, e-mail: </w:t>
      </w:r>
      <w:r w:rsidR="0080208F"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iod@</w:t>
      </w:r>
      <w:r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pu</w:t>
      </w:r>
      <w:r w:rsidR="0080208F"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p</w:t>
      </w:r>
      <w:r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mysliborz.pl</w:t>
      </w:r>
      <w:r w:rsidRPr="0080208F">
        <w:rPr>
          <w:rFonts w:ascii="Arial" w:eastAsia="Calibri" w:hAnsi="Arial" w:cs="Arial"/>
          <w:sz w:val="20"/>
          <w:szCs w:val="20"/>
          <w:lang w:val="pl-PL"/>
        </w:rPr>
        <w:t>, tel. 95-760-34-98</w:t>
      </w:r>
    </w:p>
    <w:p w14:paraId="6A57940C" w14:textId="5E1E77EB" w:rsidR="00551A7F" w:rsidRPr="0080208F" w:rsidRDefault="00551A7F" w:rsidP="0080208F">
      <w:pPr>
        <w:numPr>
          <w:ilvl w:val="0"/>
          <w:numId w:val="1"/>
        </w:numPr>
        <w:spacing w:after="155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Dane osobowe kandydatów będą przetwarzane przez Administratora w celach rekrutacyjnych, w szczególności:</w:t>
      </w:r>
    </w:p>
    <w:p w14:paraId="3CD7913D" w14:textId="2567AFDB" w:rsidR="00551A7F" w:rsidRPr="0080208F" w:rsidRDefault="00551A7F" w:rsidP="00551A7F">
      <w:pPr>
        <w:pStyle w:val="Akapitzlist"/>
        <w:numPr>
          <w:ilvl w:val="0"/>
          <w:numId w:val="2"/>
        </w:numPr>
        <w:spacing w:after="171" w:line="266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w celu podjęcia działań zmierzających do przeprowadzenia postępowania rekrutacyjnego i zawarcia umowy (art. 6 ust. 1 lit. b. RODO);</w:t>
      </w:r>
    </w:p>
    <w:p w14:paraId="5E93A260" w14:textId="77777777" w:rsidR="0080208F" w:rsidRPr="0080208F" w:rsidRDefault="0080208F" w:rsidP="0080208F">
      <w:pPr>
        <w:pStyle w:val="Akapitzlist"/>
        <w:spacing w:after="171" w:line="266" w:lineRule="auto"/>
        <w:ind w:left="1068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14:paraId="34EB94D2" w14:textId="15D22C31" w:rsidR="00551A7F" w:rsidRPr="0080208F" w:rsidRDefault="00551A7F" w:rsidP="0080208F">
      <w:pPr>
        <w:pStyle w:val="Akapitzlist"/>
        <w:numPr>
          <w:ilvl w:val="0"/>
          <w:numId w:val="2"/>
        </w:numPr>
        <w:spacing w:after="240" w:line="266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w celu wykonania przez Administratora ustawowych obowiązków (art. 6 ust. 1 lit. c. RODO);</w:t>
      </w:r>
    </w:p>
    <w:p w14:paraId="6B5F0925" w14:textId="18AA0253" w:rsidR="00551A7F" w:rsidRPr="0080208F" w:rsidRDefault="00551A7F" w:rsidP="00925CF0">
      <w:pPr>
        <w:numPr>
          <w:ilvl w:val="0"/>
          <w:numId w:val="2"/>
        </w:numPr>
        <w:spacing w:line="266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w celu przetwarzania danych niewymaganych przepisami prawa przekazanych w procesie rekrutacyjnym dobrowolnie przez kandydata na podstawie udzielonej zgody wyrażonej poprzez wyraźne działanie potwierdzające, polegające na przekazaniu tych danych w zgłoszeniu aplikacyjnym (art. 6 ust. 1 lit. a. RODO)</w:t>
      </w:r>
      <w:r w:rsidR="00925CF0" w:rsidRPr="0080208F"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0D151F2C" w14:textId="77777777" w:rsidR="00925CF0" w:rsidRPr="0080208F" w:rsidRDefault="00925CF0" w:rsidP="00925CF0">
      <w:pPr>
        <w:spacing w:line="266" w:lineRule="auto"/>
        <w:ind w:left="1068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14:paraId="201D5E64" w14:textId="77777777" w:rsidR="000031C6" w:rsidRDefault="00CE5783" w:rsidP="000031C6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Dane zgromadzone w procesie rekrutacyjnym będą przechowywane przez okres określony w ogłoszeniu rekrutacyjnym lub w Instrukcji Kancelaryjnej. </w:t>
      </w:r>
    </w:p>
    <w:p w14:paraId="756F6F0B" w14:textId="77777777" w:rsidR="000031C6" w:rsidRDefault="000031C6" w:rsidP="000031C6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0031C6">
        <w:rPr>
          <w:rFonts w:ascii="Arial" w:eastAsia="Calibri" w:hAnsi="Arial" w:cs="Arial"/>
          <w:sz w:val="20"/>
          <w:szCs w:val="20"/>
          <w:lang w:val="pl-PL"/>
        </w:rPr>
        <w:t>Dane osobowe nie będą podlegać zautomatyzowanemu przetwarzaniu (w tym profilowaniu) ani przekazywane do państw trzecich (państwa nienależące do EOG) lub organizacji międzynarodowych.</w:t>
      </w:r>
    </w:p>
    <w:p w14:paraId="18223692" w14:textId="77777777" w:rsidR="000031C6" w:rsidRDefault="000031C6" w:rsidP="000031C6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0031C6">
        <w:rPr>
          <w:rFonts w:ascii="Arial" w:eastAsia="Calibri" w:hAnsi="Arial" w:cs="Arial"/>
          <w:sz w:val="20"/>
          <w:szCs w:val="20"/>
          <w:lang w:val="pl-PL"/>
        </w:rPr>
        <w:t>Osobom, których dane przetwarzane są w ramach procesów rekrutacyjnych przysługuje prawo dostępu do treści swoich danych osobowych oraz otrzymywania ich kopii, sprostowania, usunięcia danych, ograniczenia przetwarzania danych, wniesienia sprzeciwu wobec przetwarzania danych osobowych, cofnięcia zgody, a także prawo wniesienia skargi do organu nadzorczego (Prezes Urzędu Ochrony Danych Osobowych) w przypadku uznania, iż przetwarzanie danych osobowych narusza przepisy ogólnego rozporządzenia o ochronie danych osobowych z dnia 27 kwietnia 2016 r.</w:t>
      </w:r>
    </w:p>
    <w:p w14:paraId="70B9DBED" w14:textId="01E3B84E" w:rsidR="00CE5783" w:rsidRPr="000031C6" w:rsidRDefault="00CE5783" w:rsidP="000031C6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0031C6">
        <w:rPr>
          <w:rFonts w:ascii="Arial" w:eastAsia="Calibri" w:hAnsi="Arial" w:cs="Arial"/>
          <w:sz w:val="20"/>
          <w:szCs w:val="20"/>
          <w:lang w:val="pl-PL"/>
        </w:rPr>
        <w:t>Podanie danych zawartych w dokumentach rekrutacyjnych nie jest obowiązkowe, jednak jest warunkiem umożliwiającym ubieganie się o przyjęcie kandydata do pracy w Powiatowym Urzędzie Pracy w Myśliborzu.</w:t>
      </w:r>
    </w:p>
    <w:p w14:paraId="2536F3E8" w14:textId="77777777" w:rsidR="00CE5783" w:rsidRPr="00551A7F" w:rsidRDefault="00CE5783" w:rsidP="00CE5783">
      <w:pPr>
        <w:spacing w:line="256" w:lineRule="auto"/>
        <w:ind w:left="57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51A7F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4837D8D5" w14:textId="7E141134" w:rsidR="00CE5783" w:rsidRPr="00551A7F" w:rsidRDefault="00CE5783" w:rsidP="00925CF0">
      <w:pPr>
        <w:keepNext/>
        <w:keepLines/>
        <w:spacing w:after="23" w:line="256" w:lineRule="auto"/>
        <w:ind w:left="10" w:right="4" w:hanging="10"/>
        <w:jc w:val="center"/>
        <w:outlineLvl w:val="0"/>
        <w:rPr>
          <w:rFonts w:ascii="Arial" w:hAnsi="Arial" w:cs="Arial"/>
          <w:b/>
          <w:color w:val="000000"/>
          <w:sz w:val="20"/>
          <w:szCs w:val="20"/>
          <w:lang w:val="pl-PL" w:eastAsia="pl-PL"/>
        </w:rPr>
      </w:pPr>
      <w:r w:rsidRPr="00551A7F">
        <w:rPr>
          <w:rFonts w:ascii="Arial" w:hAnsi="Arial" w:cs="Arial"/>
          <w:b/>
          <w:color w:val="000000"/>
          <w:sz w:val="20"/>
          <w:szCs w:val="20"/>
          <w:lang w:val="pl-PL" w:eastAsia="pl-PL"/>
        </w:rPr>
        <w:t>OŚWIADCZENIE</w:t>
      </w:r>
    </w:p>
    <w:p w14:paraId="21863D25" w14:textId="77777777" w:rsidR="00CE5783" w:rsidRPr="00551A7F" w:rsidRDefault="00CE5783" w:rsidP="00CE5783">
      <w:pPr>
        <w:spacing w:after="160" w:line="256" w:lineRule="auto"/>
        <w:ind w:left="-15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51A7F">
        <w:rPr>
          <w:rFonts w:ascii="Arial" w:eastAsia="Calibri" w:hAnsi="Arial" w:cs="Arial"/>
          <w:sz w:val="20"/>
          <w:szCs w:val="20"/>
          <w:lang w:val="pl-PL"/>
        </w:rPr>
        <w:t xml:space="preserve">Wyrażam zgodę na przetwarzanie moich danych osobowych, zawartych w dokumentach aplikacyjnych przez Powiatowy Urząd Pracy w Myśliborzu, dla potrzeb obecnego procesu rekrutacji zgodnie z art. 6 ust. 1 lit. a RODO 2016/679 z dnia 27 kwietnia 2016 w sprawie ochrony osób fizycznych w związku z przetwarzaniem danych osobowych i w sprawie swobodnego przepływu takich danych oraz uchylenia dyrektywy 95/46/WE (ogólne rozporządzenie o ochronie danych).  </w:t>
      </w:r>
    </w:p>
    <w:p w14:paraId="35E47F25" w14:textId="77777777" w:rsidR="00CE5783" w:rsidRPr="00126130" w:rsidRDefault="00CE5783" w:rsidP="00CE5783">
      <w:pPr>
        <w:spacing w:after="61" w:line="256" w:lineRule="auto"/>
        <w:ind w:left="708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 </w:t>
      </w:r>
    </w:p>
    <w:p w14:paraId="7AAA7EC6" w14:textId="5EFD09E7" w:rsidR="00C828BC" w:rsidRPr="00551A7F" w:rsidRDefault="00CE5783" w:rsidP="00551A7F">
      <w:pPr>
        <w:spacing w:after="5" w:line="268" w:lineRule="auto"/>
        <w:ind w:left="3243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…….……………………………………………………….  </w:t>
      </w:r>
      <w:r w:rsidRPr="00126130">
        <w:rPr>
          <w:rFonts w:ascii="Arial" w:eastAsia="Calibri" w:hAnsi="Arial" w:cs="Arial"/>
          <w:sz w:val="21"/>
          <w:szCs w:val="21"/>
          <w:lang w:val="pl-PL"/>
        </w:rPr>
        <w:br/>
        <w:t xml:space="preserve">data i czytelny podpis osoby ubiegającej się o zatrudnienie </w:t>
      </w:r>
    </w:p>
    <w:sectPr w:rsidR="00C828BC" w:rsidRPr="00551A7F" w:rsidSect="00925CF0">
      <w:footerReference w:type="even" r:id="rId7"/>
      <w:footerReference w:type="default" r:id="rId8"/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275E" w14:textId="77777777" w:rsidR="00701114" w:rsidRDefault="00701114">
      <w:r>
        <w:separator/>
      </w:r>
    </w:p>
  </w:endnote>
  <w:endnote w:type="continuationSeparator" w:id="0">
    <w:p w14:paraId="6011C7E9" w14:textId="77777777" w:rsidR="00701114" w:rsidRDefault="0070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FA0B" w14:textId="67AEB1FC" w:rsidR="00693007" w:rsidRDefault="0000000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 w:rsidR="00551A7F">
      <w:rPr>
        <w:rStyle w:val="Numerstrony"/>
        <w:rFonts w:eastAsiaTheme="majorEastAsia"/>
      </w:rPr>
      <w:fldChar w:fldCharType="separate"/>
    </w:r>
    <w:r w:rsidR="00551A7F"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07417F18" w14:textId="77777777" w:rsidR="00693007" w:rsidRDefault="006930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81BB" w14:textId="77777777" w:rsidR="00693007" w:rsidRDefault="00000000">
    <w:pPr>
      <w:pStyle w:val="Stopka"/>
      <w:framePr w:wrap="around" w:vAnchor="text" w:hAnchor="margin" w:xAlign="right" w:y="1"/>
      <w:rPr>
        <w:rStyle w:val="Numerstrony"/>
        <w:rFonts w:ascii="Arial" w:eastAsiaTheme="majorEastAsia" w:hAnsi="Arial" w:cs="Arial"/>
        <w:sz w:val="18"/>
        <w:szCs w:val="18"/>
      </w:rPr>
    </w:pPr>
    <w:r>
      <w:rPr>
        <w:rStyle w:val="Numerstrony"/>
        <w:rFonts w:ascii="Arial" w:eastAsiaTheme="majorEastAsia" w:hAnsi="Arial" w:cs="Arial"/>
        <w:sz w:val="18"/>
        <w:szCs w:val="18"/>
      </w:rPr>
      <w:fldChar w:fldCharType="begin"/>
    </w:r>
    <w:r>
      <w:rPr>
        <w:rStyle w:val="Numerstrony"/>
        <w:rFonts w:ascii="Arial" w:eastAsiaTheme="majorEastAsia" w:hAnsi="Arial" w:cs="Arial"/>
        <w:sz w:val="18"/>
        <w:szCs w:val="18"/>
      </w:rPr>
      <w:instrText xml:space="preserve">PAGE  </w:instrText>
    </w:r>
    <w:r>
      <w:rPr>
        <w:rStyle w:val="Numerstrony"/>
        <w:rFonts w:ascii="Arial" w:eastAsiaTheme="majorEastAsia" w:hAnsi="Arial" w:cs="Arial"/>
        <w:sz w:val="18"/>
        <w:szCs w:val="18"/>
      </w:rPr>
      <w:fldChar w:fldCharType="separate"/>
    </w:r>
    <w:r>
      <w:rPr>
        <w:rStyle w:val="Numerstrony"/>
        <w:rFonts w:ascii="Arial" w:eastAsiaTheme="majorEastAsia" w:hAnsi="Arial" w:cs="Arial"/>
        <w:noProof/>
        <w:sz w:val="18"/>
        <w:szCs w:val="18"/>
      </w:rPr>
      <w:t>4</w:t>
    </w:r>
    <w:r>
      <w:rPr>
        <w:rStyle w:val="Numerstrony"/>
        <w:rFonts w:ascii="Arial" w:eastAsiaTheme="majorEastAsia" w:hAnsi="Arial" w:cs="Arial"/>
        <w:sz w:val="18"/>
        <w:szCs w:val="18"/>
      </w:rPr>
      <w:fldChar w:fldCharType="end"/>
    </w:r>
  </w:p>
  <w:p w14:paraId="3418A94B" w14:textId="77777777" w:rsidR="00693007" w:rsidRDefault="006930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DA8C" w14:textId="77777777" w:rsidR="00701114" w:rsidRDefault="00701114">
      <w:r>
        <w:separator/>
      </w:r>
    </w:p>
  </w:footnote>
  <w:footnote w:type="continuationSeparator" w:id="0">
    <w:p w14:paraId="340B9CD8" w14:textId="77777777" w:rsidR="00701114" w:rsidRDefault="00701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5AD9"/>
    <w:multiLevelType w:val="hybridMultilevel"/>
    <w:tmpl w:val="7C8EB3F2"/>
    <w:lvl w:ilvl="0" w:tplc="84EE0E3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3406B0"/>
    <w:multiLevelType w:val="hybridMultilevel"/>
    <w:tmpl w:val="7DD27F42"/>
    <w:lvl w:ilvl="0" w:tplc="8910CDE8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EE5388">
      <w:start w:val="1"/>
      <w:numFmt w:val="lowerLetter"/>
      <w:lvlText w:val="%2"/>
      <w:lvlJc w:val="left"/>
      <w:pPr>
        <w:ind w:left="1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169AEE">
      <w:start w:val="1"/>
      <w:numFmt w:val="lowerRoman"/>
      <w:lvlText w:val="%3"/>
      <w:lvlJc w:val="left"/>
      <w:pPr>
        <w:ind w:left="2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70808C0">
      <w:start w:val="1"/>
      <w:numFmt w:val="decimal"/>
      <w:lvlText w:val="%4"/>
      <w:lvlJc w:val="left"/>
      <w:pPr>
        <w:ind w:left="2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E0BA34">
      <w:start w:val="1"/>
      <w:numFmt w:val="lowerLetter"/>
      <w:lvlText w:val="%5"/>
      <w:lvlJc w:val="left"/>
      <w:pPr>
        <w:ind w:left="3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9C173A">
      <w:start w:val="1"/>
      <w:numFmt w:val="lowerRoman"/>
      <w:lvlText w:val="%6"/>
      <w:lvlJc w:val="left"/>
      <w:pPr>
        <w:ind w:left="4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8CE1416">
      <w:start w:val="1"/>
      <w:numFmt w:val="decimal"/>
      <w:lvlText w:val="%7"/>
      <w:lvlJc w:val="left"/>
      <w:pPr>
        <w:ind w:left="5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23A5322">
      <w:start w:val="1"/>
      <w:numFmt w:val="lowerLetter"/>
      <w:lvlText w:val="%8"/>
      <w:lvlJc w:val="left"/>
      <w:pPr>
        <w:ind w:left="5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02AF0A">
      <w:start w:val="1"/>
      <w:numFmt w:val="lowerRoman"/>
      <w:lvlText w:val="%9"/>
      <w:lvlJc w:val="left"/>
      <w:pPr>
        <w:ind w:left="6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74474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33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83"/>
    <w:rsid w:val="000031C6"/>
    <w:rsid w:val="003460D1"/>
    <w:rsid w:val="004947ED"/>
    <w:rsid w:val="00551A7F"/>
    <w:rsid w:val="00602C0D"/>
    <w:rsid w:val="00693007"/>
    <w:rsid w:val="00701114"/>
    <w:rsid w:val="0080208F"/>
    <w:rsid w:val="00925CF0"/>
    <w:rsid w:val="00A17BC1"/>
    <w:rsid w:val="00C828BC"/>
    <w:rsid w:val="00C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C47B"/>
  <w15:chartTrackingRefBased/>
  <w15:docId w15:val="{CD373263-3FB9-4539-82A6-CA2D00CB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7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E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5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7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7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7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7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78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CE5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578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Numerstrony">
    <w:name w:val="page number"/>
    <w:basedOn w:val="Domylnaczcionkaakapitu"/>
    <w:rsid w:val="00CE5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Furman</dc:creator>
  <cp:keywords/>
  <dc:description/>
  <cp:lastModifiedBy>Slawek</cp:lastModifiedBy>
  <cp:revision>2</cp:revision>
  <dcterms:created xsi:type="dcterms:W3CDTF">2025-05-15T07:44:00Z</dcterms:created>
  <dcterms:modified xsi:type="dcterms:W3CDTF">2025-05-15T07:44:00Z</dcterms:modified>
</cp:coreProperties>
</file>